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60520" w14:textId="77777777" w:rsidR="00AB3B70" w:rsidRPr="00B84216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263F8EBE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14:paraId="6F53DB13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6662"/>
        <w:gridCol w:w="2523"/>
      </w:tblGrid>
      <w:tr w:rsidR="00722D87" w14:paraId="219B3DF5" w14:textId="77777777" w:rsidTr="00D052E8">
        <w:tc>
          <w:tcPr>
            <w:tcW w:w="1271" w:type="dxa"/>
            <w:shd w:val="clear" w:color="auto" w:fill="000000" w:themeFill="text1"/>
            <w:vAlign w:val="center"/>
          </w:tcPr>
          <w:p w14:paraId="7F084FC0" w14:textId="77777777" w:rsidR="00722D87" w:rsidRPr="00D052E8" w:rsidRDefault="00722D87" w:rsidP="00B123C9">
            <w:pPr>
              <w:rPr>
                <w:rFonts w:ascii="Acrom Bold" w:hAnsi="Acrom Bold"/>
                <w:bCs/>
                <w:color w:val="FFFFFF" w:themeColor="background1"/>
              </w:rPr>
            </w:pPr>
            <w:r w:rsidRPr="00D052E8">
              <w:rPr>
                <w:rFonts w:ascii="Acrom Bold" w:hAnsi="Acrom Bold"/>
                <w:bCs/>
                <w:color w:val="FFFFFF" w:themeColor="background1"/>
              </w:rPr>
              <w:t>№</w:t>
            </w:r>
          </w:p>
        </w:tc>
        <w:tc>
          <w:tcPr>
            <w:tcW w:w="6662" w:type="dxa"/>
            <w:shd w:val="clear" w:color="auto" w:fill="000000" w:themeFill="text1"/>
            <w:vAlign w:val="center"/>
          </w:tcPr>
          <w:p w14:paraId="7CE86FA8" w14:textId="77777777" w:rsidR="00722D87" w:rsidRPr="00D052E8" w:rsidRDefault="00722D87" w:rsidP="00722D87">
            <w:pPr>
              <w:jc w:val="center"/>
              <w:rPr>
                <w:rFonts w:ascii="Acrom Bold" w:hAnsi="Acrom Bold"/>
                <w:bCs/>
                <w:color w:val="FFFFFF" w:themeColor="background1"/>
              </w:rPr>
            </w:pPr>
            <w:r w:rsidRPr="00D052E8">
              <w:rPr>
                <w:rFonts w:ascii="Acrom Bold" w:hAnsi="Acrom Bold"/>
                <w:bCs/>
                <w:color w:val="FFFFFF" w:themeColor="background1"/>
              </w:rPr>
              <w:t>Параметр</w:t>
            </w:r>
          </w:p>
        </w:tc>
        <w:tc>
          <w:tcPr>
            <w:tcW w:w="2523" w:type="dxa"/>
            <w:shd w:val="clear" w:color="auto" w:fill="000000" w:themeFill="text1"/>
            <w:vAlign w:val="center"/>
          </w:tcPr>
          <w:p w14:paraId="7C108A6C" w14:textId="77777777" w:rsidR="00722D87" w:rsidRPr="00D052E8" w:rsidRDefault="00722D87" w:rsidP="00722D87">
            <w:pPr>
              <w:jc w:val="center"/>
              <w:rPr>
                <w:rFonts w:ascii="Acrom Bold" w:hAnsi="Acrom Bold"/>
                <w:bCs/>
                <w:color w:val="FFFFFF" w:themeColor="background1"/>
              </w:rPr>
            </w:pPr>
            <w:r w:rsidRPr="00D052E8">
              <w:rPr>
                <w:rFonts w:ascii="Acrom Bold" w:hAnsi="Acrom Bold"/>
                <w:bCs/>
                <w:color w:val="FFFFFF" w:themeColor="background1"/>
              </w:rPr>
              <w:t>Требуемое значение</w:t>
            </w:r>
          </w:p>
        </w:tc>
      </w:tr>
      <w:tr w:rsidR="00A3141C" w14:paraId="56F6821C" w14:textId="77777777" w:rsidTr="00D052E8">
        <w:trPr>
          <w:cantSplit/>
          <w:trHeight w:val="392"/>
          <w:tblHeader/>
        </w:trPr>
        <w:tc>
          <w:tcPr>
            <w:tcW w:w="10456" w:type="dxa"/>
            <w:gridSpan w:val="3"/>
            <w:shd w:val="clear" w:color="auto" w:fill="F2F2F2" w:themeFill="background1" w:themeFillShade="F2"/>
            <w:vAlign w:val="center"/>
          </w:tcPr>
          <w:p w14:paraId="5BA4A90F" w14:textId="77777777" w:rsidR="00A3141C" w:rsidRPr="00D052E8" w:rsidRDefault="00A3141C" w:rsidP="00B123C9">
            <w:pPr>
              <w:pStyle w:val="a5"/>
              <w:numPr>
                <w:ilvl w:val="0"/>
                <w:numId w:val="4"/>
              </w:numPr>
              <w:rPr>
                <w:rFonts w:ascii="Acrom Bold" w:hAnsi="Acrom Bold"/>
                <w:bCs/>
              </w:rPr>
            </w:pPr>
            <w:r w:rsidRPr="00D052E8">
              <w:rPr>
                <w:rFonts w:ascii="Acrom Bold" w:hAnsi="Acrom Bold"/>
                <w:bCs/>
                <w:color w:val="000000"/>
              </w:rPr>
              <w:t>Технические характеристики</w:t>
            </w:r>
          </w:p>
        </w:tc>
      </w:tr>
      <w:tr w:rsidR="00B84216" w14:paraId="716297DF" w14:textId="77777777" w:rsidTr="007C56FC">
        <w:tc>
          <w:tcPr>
            <w:tcW w:w="1271" w:type="dxa"/>
            <w:vAlign w:val="center"/>
          </w:tcPr>
          <w:p w14:paraId="24D0E937" w14:textId="77777777" w:rsidR="00B84216" w:rsidRPr="00D052E8" w:rsidRDefault="00B84216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7D8FB074" w14:textId="17C725E4" w:rsidR="00B84216" w:rsidRPr="00D052E8" w:rsidRDefault="00B84216" w:rsidP="003F6179">
            <w:pPr>
              <w:spacing w:before="40" w:after="40"/>
              <w:rPr>
                <w:rFonts w:ascii="Acrom" w:hAnsi="Acrom"/>
              </w:rPr>
            </w:pPr>
            <w:r>
              <w:rPr>
                <w:rFonts w:ascii="Acrom" w:hAnsi="Acrom"/>
              </w:rPr>
              <w:t>Вырез в щите, мм</w:t>
            </w:r>
          </w:p>
        </w:tc>
        <w:tc>
          <w:tcPr>
            <w:tcW w:w="2523" w:type="dxa"/>
            <w:vAlign w:val="center"/>
          </w:tcPr>
          <w:p w14:paraId="0C714B4E" w14:textId="3E0C49CF" w:rsidR="00B84216" w:rsidRPr="00D052E8" w:rsidRDefault="00B84216" w:rsidP="003F6179">
            <w:pPr>
              <w:spacing w:before="40" w:after="40"/>
              <w:jc w:val="center"/>
              <w:rPr>
                <w:rFonts w:ascii="Acrom" w:hAnsi="Acrom"/>
              </w:rPr>
            </w:pPr>
            <w:r>
              <w:rPr>
                <w:rFonts w:ascii="Acrom" w:hAnsi="Acrom"/>
              </w:rPr>
              <w:t>93*42</w:t>
            </w:r>
          </w:p>
        </w:tc>
      </w:tr>
      <w:tr w:rsidR="003F6179" w14:paraId="7CAC16ED" w14:textId="77777777" w:rsidTr="007C56FC">
        <w:tc>
          <w:tcPr>
            <w:tcW w:w="1271" w:type="dxa"/>
            <w:vAlign w:val="center"/>
          </w:tcPr>
          <w:p w14:paraId="49EA47F5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3BD76F66" w14:textId="77A95F04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Количество аналоговых входов</w:t>
            </w:r>
            <w:r w:rsidR="00B84216">
              <w:rPr>
                <w:rFonts w:ascii="Acrom" w:hAnsi="Acrom"/>
              </w:rPr>
              <w:t xml:space="preserve">, </w:t>
            </w:r>
            <w:proofErr w:type="spellStart"/>
            <w:r w:rsidR="00B84216"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523" w:type="dxa"/>
            <w:vAlign w:val="center"/>
          </w:tcPr>
          <w:p w14:paraId="52D97D63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4</w:t>
            </w:r>
          </w:p>
        </w:tc>
      </w:tr>
      <w:tr w:rsidR="003F6179" w14:paraId="4023B26A" w14:textId="77777777" w:rsidTr="007C56FC">
        <w:tc>
          <w:tcPr>
            <w:tcW w:w="1271" w:type="dxa"/>
            <w:vAlign w:val="center"/>
          </w:tcPr>
          <w:p w14:paraId="70F88BBD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0A15C56E" w14:textId="77777777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Измерение постоянного напряжения</w:t>
            </w:r>
          </w:p>
        </w:tc>
        <w:tc>
          <w:tcPr>
            <w:tcW w:w="2523" w:type="dxa"/>
            <w:vAlign w:val="center"/>
          </w:tcPr>
          <w:p w14:paraId="0043B281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14:paraId="340A2B1A" w14:textId="77777777" w:rsidTr="007C56FC">
        <w:tc>
          <w:tcPr>
            <w:tcW w:w="1271" w:type="dxa"/>
            <w:vAlign w:val="center"/>
          </w:tcPr>
          <w:p w14:paraId="34806527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3CB54676" w14:textId="77777777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Измерение переменного напряжения</w:t>
            </w:r>
          </w:p>
        </w:tc>
        <w:tc>
          <w:tcPr>
            <w:tcW w:w="2523" w:type="dxa"/>
            <w:vAlign w:val="center"/>
          </w:tcPr>
          <w:p w14:paraId="115CE6AD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14:paraId="54235898" w14:textId="77777777" w:rsidTr="007C56FC">
        <w:tc>
          <w:tcPr>
            <w:tcW w:w="1271" w:type="dxa"/>
            <w:vAlign w:val="center"/>
          </w:tcPr>
          <w:p w14:paraId="05245D64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5F1F69BE" w14:textId="77777777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Измерение переменного тока</w:t>
            </w:r>
          </w:p>
        </w:tc>
        <w:tc>
          <w:tcPr>
            <w:tcW w:w="2523" w:type="dxa"/>
            <w:vAlign w:val="center"/>
          </w:tcPr>
          <w:p w14:paraId="53288280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14:paraId="4FCE150F" w14:textId="77777777" w:rsidTr="007C56FC">
        <w:tc>
          <w:tcPr>
            <w:tcW w:w="1271" w:type="dxa"/>
            <w:vAlign w:val="center"/>
          </w:tcPr>
          <w:p w14:paraId="6B0A8EDD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0F17B7B6" w14:textId="77777777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Измерение постоянного тока</w:t>
            </w:r>
          </w:p>
        </w:tc>
        <w:tc>
          <w:tcPr>
            <w:tcW w:w="2523" w:type="dxa"/>
            <w:vAlign w:val="center"/>
          </w:tcPr>
          <w:p w14:paraId="1BEF8BAC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14:paraId="060304E9" w14:textId="77777777" w:rsidTr="007C56FC">
        <w:tc>
          <w:tcPr>
            <w:tcW w:w="1271" w:type="dxa"/>
            <w:vAlign w:val="center"/>
          </w:tcPr>
          <w:p w14:paraId="300AB68B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2609C106" w14:textId="77777777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Измерение частоты</w:t>
            </w:r>
          </w:p>
        </w:tc>
        <w:tc>
          <w:tcPr>
            <w:tcW w:w="2523" w:type="dxa"/>
            <w:vAlign w:val="center"/>
          </w:tcPr>
          <w:p w14:paraId="5F3EC471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14:paraId="703E8565" w14:textId="77777777" w:rsidTr="007C56FC">
        <w:tc>
          <w:tcPr>
            <w:tcW w:w="1271" w:type="dxa"/>
            <w:vAlign w:val="center"/>
          </w:tcPr>
          <w:p w14:paraId="3CE01AAA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7C6BB230" w14:textId="77777777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Регистрация максимальных значений</w:t>
            </w:r>
          </w:p>
        </w:tc>
        <w:tc>
          <w:tcPr>
            <w:tcW w:w="2523" w:type="dxa"/>
            <w:vAlign w:val="center"/>
          </w:tcPr>
          <w:p w14:paraId="4A9FD1C0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14:paraId="5491E755" w14:textId="77777777" w:rsidTr="007C56FC">
        <w:tc>
          <w:tcPr>
            <w:tcW w:w="1271" w:type="dxa"/>
            <w:vAlign w:val="center"/>
          </w:tcPr>
          <w:p w14:paraId="29905AF2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21FDB515" w14:textId="77777777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Режим одновременного измерения тока и напряжения</w:t>
            </w:r>
          </w:p>
        </w:tc>
        <w:tc>
          <w:tcPr>
            <w:tcW w:w="2523" w:type="dxa"/>
            <w:vAlign w:val="center"/>
          </w:tcPr>
          <w:p w14:paraId="1D189ED4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14:paraId="48D5CAFA" w14:textId="77777777" w:rsidTr="007C56FC">
        <w:tc>
          <w:tcPr>
            <w:tcW w:w="1271" w:type="dxa"/>
            <w:vAlign w:val="center"/>
          </w:tcPr>
          <w:p w14:paraId="7C648A2E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381612E7" w14:textId="77777777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Программный выбор номинальных значений тока и напряжения</w:t>
            </w:r>
          </w:p>
        </w:tc>
        <w:tc>
          <w:tcPr>
            <w:tcW w:w="2523" w:type="dxa"/>
            <w:vAlign w:val="center"/>
          </w:tcPr>
          <w:p w14:paraId="41DFFC10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3F6179" w14:paraId="508830B7" w14:textId="77777777" w:rsidTr="007C56FC">
        <w:tc>
          <w:tcPr>
            <w:tcW w:w="1271" w:type="dxa"/>
            <w:vAlign w:val="center"/>
          </w:tcPr>
          <w:p w14:paraId="4CD8B881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312B04FB" w14:textId="024119E5" w:rsidR="003F6179" w:rsidRPr="00613490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Наличие встроенного осциллографа</w:t>
            </w:r>
            <w:r w:rsidR="00613490" w:rsidRPr="00613490">
              <w:rPr>
                <w:rFonts w:ascii="Acrom" w:hAnsi="Acrom"/>
              </w:rPr>
              <w:t>/</w:t>
            </w:r>
            <w:r w:rsidR="00613490">
              <w:rPr>
                <w:rFonts w:ascii="Acrom" w:hAnsi="Acrom"/>
              </w:rPr>
              <w:t>формат записи</w:t>
            </w:r>
          </w:p>
        </w:tc>
        <w:tc>
          <w:tcPr>
            <w:tcW w:w="2523" w:type="dxa"/>
            <w:vAlign w:val="center"/>
          </w:tcPr>
          <w:p w14:paraId="0F357D4F" w14:textId="77777777" w:rsidR="003F6179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  <w:p w14:paraId="5A6ADC09" w14:textId="0D06D8C2" w:rsidR="00613490" w:rsidRPr="00613490" w:rsidRDefault="00613490" w:rsidP="003F6179">
            <w:pPr>
              <w:spacing w:before="40" w:after="40"/>
              <w:jc w:val="center"/>
              <w:rPr>
                <w:rFonts w:ascii="Acrom" w:hAnsi="Acrom"/>
                <w:lang w:val="en-US"/>
              </w:rPr>
            </w:pPr>
            <w:proofErr w:type="spellStart"/>
            <w:r>
              <w:rPr>
                <w:rFonts w:ascii="Acrom" w:hAnsi="Acrom"/>
                <w:lang w:val="en-US"/>
              </w:rPr>
              <w:t>Comtrade</w:t>
            </w:r>
            <w:proofErr w:type="spellEnd"/>
          </w:p>
        </w:tc>
      </w:tr>
      <w:tr w:rsidR="00613490" w:rsidRPr="00613490" w14:paraId="055FB3B7" w14:textId="77777777" w:rsidTr="007C56FC">
        <w:tc>
          <w:tcPr>
            <w:tcW w:w="1271" w:type="dxa"/>
            <w:vAlign w:val="center"/>
          </w:tcPr>
          <w:p w14:paraId="0B008139" w14:textId="77777777" w:rsidR="00613490" w:rsidRPr="00D052E8" w:rsidRDefault="00613490" w:rsidP="0061349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2D6A187D" w14:textId="0DEACBB5" w:rsidR="00613490" w:rsidRPr="00D052E8" w:rsidRDefault="00613490" w:rsidP="00613490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Интерфейс</w:t>
            </w:r>
            <w:r>
              <w:rPr>
                <w:rFonts w:ascii="Acrom" w:hAnsi="Acrom"/>
              </w:rPr>
              <w:t>/протокол</w:t>
            </w:r>
            <w:r w:rsidRPr="00D052E8">
              <w:rPr>
                <w:rFonts w:ascii="Acrom" w:hAnsi="Acrom"/>
              </w:rPr>
              <w:t xml:space="preserve"> связи с ПК/</w:t>
            </w:r>
            <w:r>
              <w:rPr>
                <w:rFonts w:ascii="Acrom" w:hAnsi="Acrom"/>
              </w:rPr>
              <w:t>АСУ</w:t>
            </w:r>
          </w:p>
        </w:tc>
        <w:tc>
          <w:tcPr>
            <w:tcW w:w="2523" w:type="dxa"/>
            <w:vAlign w:val="center"/>
          </w:tcPr>
          <w:p w14:paraId="27276018" w14:textId="77777777" w:rsidR="00613490" w:rsidRDefault="00613490" w:rsidP="00613490">
            <w:pPr>
              <w:spacing w:before="40" w:after="40"/>
              <w:jc w:val="center"/>
              <w:rPr>
                <w:rFonts w:ascii="Acrom" w:hAnsi="Acrom"/>
                <w:lang w:val="en-US"/>
              </w:rPr>
            </w:pPr>
            <w:r w:rsidRPr="00D052E8">
              <w:rPr>
                <w:rFonts w:ascii="Acrom" w:hAnsi="Acrom"/>
                <w:lang w:val="en-US"/>
              </w:rPr>
              <w:t>RS</w:t>
            </w:r>
            <w:r>
              <w:rPr>
                <w:rFonts w:ascii="Acrom" w:hAnsi="Acrom"/>
                <w:lang w:val="en-US"/>
              </w:rPr>
              <w:t>-485/</w:t>
            </w:r>
          </w:p>
          <w:p w14:paraId="17CFC8A6" w14:textId="77777777" w:rsidR="00613490" w:rsidRDefault="00613490" w:rsidP="00613490">
            <w:pPr>
              <w:spacing w:before="40" w:after="40"/>
              <w:jc w:val="center"/>
              <w:rPr>
                <w:rFonts w:ascii="Acrom" w:hAnsi="Acrom"/>
                <w:lang w:val="en-US"/>
              </w:rPr>
            </w:pPr>
            <w:r w:rsidRPr="00D052E8">
              <w:rPr>
                <w:rFonts w:ascii="Acrom" w:hAnsi="Acrom"/>
                <w:lang w:val="en-US"/>
              </w:rPr>
              <w:t>Modbus</w:t>
            </w:r>
            <w:bookmarkStart w:id="0" w:name="_GoBack"/>
            <w:bookmarkEnd w:id="0"/>
            <w:r w:rsidRPr="00613490">
              <w:rPr>
                <w:rFonts w:ascii="Acrom" w:hAnsi="Acrom"/>
                <w:lang w:val="en-US"/>
              </w:rPr>
              <w:t>-</w:t>
            </w:r>
            <w:r w:rsidRPr="00D052E8">
              <w:rPr>
                <w:rFonts w:ascii="Acrom" w:hAnsi="Acrom"/>
                <w:lang w:val="en-US"/>
              </w:rPr>
              <w:t>RTU</w:t>
            </w:r>
          </w:p>
          <w:p w14:paraId="5A3A3067" w14:textId="5CF0AA83" w:rsidR="00613490" w:rsidRPr="00613490" w:rsidRDefault="00613490" w:rsidP="00613490">
            <w:pPr>
              <w:spacing w:before="40" w:after="40"/>
              <w:jc w:val="center"/>
              <w:rPr>
                <w:rFonts w:ascii="Acrom" w:hAnsi="Acrom"/>
                <w:lang w:val="en-US"/>
              </w:rPr>
            </w:pPr>
            <w:r w:rsidRPr="00D052E8">
              <w:rPr>
                <w:rFonts w:ascii="Acrom" w:hAnsi="Acrom"/>
              </w:rPr>
              <w:t>ГОСТ</w:t>
            </w:r>
            <w:r w:rsidRPr="00613490">
              <w:rPr>
                <w:rFonts w:ascii="Acrom" w:hAnsi="Acrom"/>
                <w:lang w:val="en-US"/>
              </w:rPr>
              <w:t xml:space="preserve"> </w:t>
            </w:r>
            <w:r w:rsidRPr="00D052E8">
              <w:rPr>
                <w:rFonts w:ascii="Acrom" w:hAnsi="Acrom"/>
              </w:rPr>
              <w:t>Р</w:t>
            </w:r>
            <w:r w:rsidRPr="00613490">
              <w:rPr>
                <w:rFonts w:ascii="Acrom" w:hAnsi="Acrom"/>
                <w:lang w:val="en-US"/>
              </w:rPr>
              <w:t xml:space="preserve"> </w:t>
            </w:r>
            <w:r w:rsidRPr="00D052E8">
              <w:rPr>
                <w:rFonts w:ascii="Acrom" w:hAnsi="Acrom"/>
              </w:rPr>
              <w:t>МЭК</w:t>
            </w:r>
            <w:r>
              <w:rPr>
                <w:rFonts w:ascii="Acrom" w:hAnsi="Acrom"/>
                <w:lang w:val="en-US"/>
              </w:rPr>
              <w:t xml:space="preserve"> 60870-5-101-2006</w:t>
            </w:r>
          </w:p>
        </w:tc>
      </w:tr>
      <w:tr w:rsidR="00613490" w14:paraId="1920BCF1" w14:textId="77777777" w:rsidTr="007C56FC">
        <w:tc>
          <w:tcPr>
            <w:tcW w:w="1271" w:type="dxa"/>
            <w:vAlign w:val="center"/>
          </w:tcPr>
          <w:p w14:paraId="13C1C875" w14:textId="77777777" w:rsidR="00613490" w:rsidRPr="00613490" w:rsidRDefault="00613490" w:rsidP="00613490">
            <w:pPr>
              <w:pStyle w:val="a5"/>
              <w:numPr>
                <w:ilvl w:val="1"/>
                <w:numId w:val="2"/>
              </w:numPr>
              <w:rPr>
                <w:rFonts w:ascii="Acrom" w:hAnsi="Acrom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0C33DA2B" w14:textId="09846202" w:rsidR="00613490" w:rsidRPr="00D052E8" w:rsidRDefault="00613490" w:rsidP="00613490">
            <w:pPr>
              <w:spacing w:before="40" w:after="40"/>
              <w:rPr>
                <w:rFonts w:ascii="Acrom" w:hAnsi="Acrom"/>
              </w:rPr>
            </w:pPr>
            <w:r>
              <w:rPr>
                <w:rFonts w:ascii="Acrom" w:hAnsi="Acrom"/>
              </w:rPr>
              <w:t xml:space="preserve">Интерфейс связи со </w:t>
            </w:r>
            <w:r w:rsidRPr="00D052E8">
              <w:rPr>
                <w:rFonts w:ascii="Acrom" w:hAnsi="Acrom"/>
              </w:rPr>
              <w:t>смартфоном</w:t>
            </w:r>
          </w:p>
        </w:tc>
        <w:tc>
          <w:tcPr>
            <w:tcW w:w="2523" w:type="dxa"/>
            <w:vAlign w:val="center"/>
          </w:tcPr>
          <w:p w14:paraId="4B1FAC45" w14:textId="0B9386D4" w:rsidR="00613490" w:rsidRPr="00D052E8" w:rsidRDefault="00613490" w:rsidP="0061349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  <w:lang w:val="en-GB"/>
              </w:rPr>
              <w:t>Bluetooth</w:t>
            </w:r>
          </w:p>
        </w:tc>
      </w:tr>
    </w:tbl>
    <w:p w14:paraId="17FD3648" w14:textId="77777777" w:rsidR="00722D87" w:rsidRDefault="00722D87" w:rsidP="00C6076D">
      <w:pPr>
        <w:ind w:left="284"/>
      </w:pPr>
    </w:p>
    <w:sectPr w:rsidR="00722D87" w:rsidSect="00B84216">
      <w:headerReference w:type="default" r:id="rId7"/>
      <w:footerReference w:type="default" r:id="rId8"/>
      <w:pgSz w:w="11906" w:h="16838"/>
      <w:pgMar w:top="24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F8B0C" w14:textId="77777777" w:rsidR="00B6022E" w:rsidRDefault="00B6022E" w:rsidP="0006621C">
      <w:pPr>
        <w:spacing w:after="0" w:line="240" w:lineRule="auto"/>
      </w:pPr>
      <w:r>
        <w:separator/>
      </w:r>
    </w:p>
  </w:endnote>
  <w:endnote w:type="continuationSeparator" w:id="0">
    <w:p w14:paraId="59596CD5" w14:textId="77777777" w:rsidR="00B6022E" w:rsidRDefault="00B6022E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F29C683-874F-4DC0-8D70-3CE5AA45B55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2" w:fontKey="{F0078A92-19BA-443A-B652-A12C149267D0}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3" w:fontKey="{659DC2EF-E40B-4F51-B9F4-3FC51BD87A32}"/>
    <w:embedBold r:id="rId4" w:fontKey="{E4198457-230B-41E1-A29A-8BBBB1B3017C}"/>
  </w:font>
  <w:font w:name="TTBEo00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AAAD435C-E80A-477B-8853-D4513CFE0530}"/>
  </w:font>
  <w:font w:name="Acrom">
    <w:charset w:val="CC"/>
    <w:family w:val="auto"/>
    <w:pitch w:val="variable"/>
    <w:sig w:usb0="00000207" w:usb1="00000000" w:usb2="00000000" w:usb3="00000000" w:csb0="00000097" w:csb1="00000000"/>
    <w:embedRegular r:id="rId6" w:fontKey="{A895AD98-8075-4660-BDB9-49761306F3B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rom Bold">
    <w:charset w:val="CC"/>
    <w:family w:val="auto"/>
    <w:pitch w:val="variable"/>
    <w:sig w:usb0="00000207" w:usb1="00000000" w:usb2="00000000" w:usb3="00000000" w:csb0="00000097" w:csb1="00000000"/>
    <w:embedRegular r:id="rId7" w:fontKey="{C25FD9FF-50F6-46D2-8703-8C1C4961343C}"/>
  </w:font>
  <w:font w:name="Bicubik">
    <w:altName w:val="Corbel"/>
    <w:charset w:val="CC"/>
    <w:family w:val="auto"/>
    <w:pitch w:val="variable"/>
    <w:sig w:usb0="80000207" w:usb1="0000000A" w:usb2="00000000" w:usb3="00000000" w:csb0="0000000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2C4C20E0-FF10-491D-9142-85A9EF2A88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D2963" w14:textId="77777777" w:rsidR="00D052E8" w:rsidRDefault="00D052E8">
    <w:pPr>
      <w:pStyle w:val="aa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7B33BC0" wp14:editId="5207E048">
              <wp:simplePos x="0" y="0"/>
              <wp:positionH relativeFrom="column">
                <wp:posOffset>4292600</wp:posOffset>
              </wp:positionH>
              <wp:positionV relativeFrom="paragraph">
                <wp:posOffset>151130</wp:posOffset>
              </wp:positionV>
              <wp:extent cx="2360930" cy="1404620"/>
              <wp:effectExtent l="0" t="0" r="27940" b="1714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D8959C" w14:textId="77777777" w:rsidR="00D052E8" w:rsidRPr="00D052E8" w:rsidRDefault="00D052E8" w:rsidP="00D052E8">
                          <w:pPr>
                            <w:jc w:val="right"/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</w:pPr>
                          <w:r w:rsidRPr="00D052E8"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  <w:t>www.i-mt.net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B33BC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338pt;margin-top:11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" filled="f">
              <v:textbox style="mso-fit-shape-to-text:t">
                <w:txbxContent>
                  <w:p w14:paraId="24D8959C" w14:textId="77777777" w:rsidR="00D052E8" w:rsidRPr="00D052E8" w:rsidRDefault="00D052E8" w:rsidP="00D052E8">
                    <w:pPr>
                      <w:jc w:val="right"/>
                      <w:rPr>
                        <w:rFonts w:ascii="Acrom" w:hAnsi="Acrom"/>
                        <w:color w:val="FFFFFF" w:themeColor="background1"/>
                        <w:lang w:val="en-US"/>
                      </w:rPr>
                    </w:pPr>
                    <w:r w:rsidRPr="00D052E8">
                      <w:rPr>
                        <w:rFonts w:ascii="Acrom" w:hAnsi="Acrom"/>
                        <w:color w:val="FFFFFF" w:themeColor="background1"/>
                        <w:lang w:val="en-US"/>
                      </w:rPr>
                      <w:t>www.i-mt.net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3341874" wp14:editId="509ADC00">
              <wp:simplePos x="0" y="0"/>
              <wp:positionH relativeFrom="page">
                <wp:align>left</wp:align>
              </wp:positionH>
              <wp:positionV relativeFrom="paragraph">
                <wp:posOffset>-6985</wp:posOffset>
              </wp:positionV>
              <wp:extent cx="7543800" cy="2063750"/>
              <wp:effectExtent l="0" t="0" r="19050" b="12700"/>
              <wp:wrapNone/>
              <wp:docPr id="12" name="Прямоугольник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0637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61D78BB" id="Прямоугольник 12" o:spid="_x0000_s1026" style="position:absolute;margin-left:0;margin-top:-.55pt;width:594pt;height:162.5pt;z-index:251665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" fillcolor="black [3200]" strokecolor="black [1600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C9A74" w14:textId="77777777" w:rsidR="00B6022E" w:rsidRDefault="00B6022E" w:rsidP="0006621C">
      <w:pPr>
        <w:spacing w:after="0" w:line="240" w:lineRule="auto"/>
      </w:pPr>
      <w:r>
        <w:separator/>
      </w:r>
    </w:p>
  </w:footnote>
  <w:footnote w:type="continuationSeparator" w:id="0">
    <w:p w14:paraId="0224E732" w14:textId="77777777" w:rsidR="00B6022E" w:rsidRDefault="00B6022E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11334" w14:textId="456C85E1" w:rsidR="0006621C" w:rsidRDefault="00B84216">
    <w:pPr>
      <w:pStyle w:val="a8"/>
    </w:pPr>
    <w:r>
      <w:rPr>
        <w:noProof/>
        <w:lang w:eastAsia="ru-RU"/>
      </w:rPr>
      <w:drawing>
        <wp:anchor distT="0" distB="0" distL="114300" distR="114300" simplePos="0" relativeHeight="251668480" behindDoc="1" locked="0" layoutInCell="1" allowOverlap="1" wp14:anchorId="59C31FF7" wp14:editId="3D4D35AC">
          <wp:simplePos x="0" y="0"/>
          <wp:positionH relativeFrom="page">
            <wp:posOffset>-222250</wp:posOffset>
          </wp:positionH>
          <wp:positionV relativeFrom="paragraph">
            <wp:posOffset>-1236980</wp:posOffset>
          </wp:positionV>
          <wp:extent cx="6642100" cy="3740150"/>
          <wp:effectExtent l="0" t="0" r="635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0" cy="374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73A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80EBDF" wp14:editId="4C98E8F7">
              <wp:simplePos x="0" y="0"/>
              <wp:positionH relativeFrom="margin">
                <wp:posOffset>3238500</wp:posOffset>
              </wp:positionH>
              <wp:positionV relativeFrom="paragraph">
                <wp:posOffset>-280670</wp:posOffset>
              </wp:positionV>
              <wp:extent cx="4554415" cy="756631"/>
              <wp:effectExtent l="0" t="0" r="0" b="0"/>
              <wp:wrapNone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54415" cy="756631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FF6DF3D" w14:textId="560F766A" w:rsidR="004473A3" w:rsidRPr="00D052E8" w:rsidRDefault="00B84216" w:rsidP="00D052E8">
                          <w:pPr>
                            <w:rPr>
                              <w:rFonts w:ascii="Acrom" w:hAnsi="Acrom"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  <w:r w:rsidRPr="00B84216">
                            <w:rPr>
                              <w:rFonts w:ascii="Bicubik" w:hAnsi="Bicubik"/>
                              <w:sz w:val="96"/>
                              <w:szCs w:val="96"/>
                            </w:rPr>
                            <w:t>ИРИ</w:t>
                          </w:r>
                          <w:r>
                            <w:rPr>
                              <w:rFonts w:ascii="Bicubik" w:hAnsi="Bicubik"/>
                              <w:sz w:val="96"/>
                              <w:szCs w:val="96"/>
                            </w:rPr>
                            <w:t>С-О-2</w:t>
                          </w:r>
                          <w:r w:rsidR="00771364" w:rsidRPr="00771364"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40258A12" wp14:editId="7B2EA861">
                                <wp:extent cx="4358640" cy="812508"/>
                                <wp:effectExtent l="0" t="0" r="3810" b="6985"/>
                                <wp:docPr id="6" name="Рисунок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358640" cy="8125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F80EBDF" id="Прямоугольник 3" o:spid="_x0000_s1026" style="position:absolute;margin-left:255pt;margin-top:-22.1pt;width:358.6pt;height:59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" filled="f" stroked="f" strokeweight="1pt">
              <v:textbox>
                <w:txbxContent>
                  <w:p w14:paraId="5FF6DF3D" w14:textId="560F766A" w:rsidR="004473A3" w:rsidRPr="00D052E8" w:rsidRDefault="00B84216" w:rsidP="00D052E8">
                    <w:pPr>
                      <w:rPr>
                        <w:rFonts w:ascii="Acrom" w:hAnsi="Acrom"/>
                        <w:color w:val="FFFFFF" w:themeColor="background1"/>
                        <w:sz w:val="96"/>
                        <w:szCs w:val="96"/>
                      </w:rPr>
                    </w:pPr>
                    <w:r w:rsidRPr="00B84216">
                      <w:rPr>
                        <w:rFonts w:ascii="Bicubik" w:hAnsi="Bicubik"/>
                        <w:sz w:val="96"/>
                        <w:szCs w:val="96"/>
                      </w:rPr>
                      <w:t>ИРИ</w:t>
                    </w:r>
                    <w:r>
                      <w:rPr>
                        <w:rFonts w:ascii="Bicubik" w:hAnsi="Bicubik"/>
                        <w:sz w:val="96"/>
                        <w:szCs w:val="96"/>
                      </w:rPr>
                      <w:t>С-О-2</w:t>
                    </w:r>
                    <w:r w:rsidR="00771364" w:rsidRPr="00771364">
                      <w:rPr>
                        <w:noProof/>
                      </w:rPr>
                      <w:drawing>
                        <wp:inline distT="0" distB="0" distL="0" distR="0" wp14:anchorId="40258A12" wp14:editId="7B2EA861">
                          <wp:extent cx="4358640" cy="812508"/>
                          <wp:effectExtent l="0" t="0" r="3810" b="6985"/>
                          <wp:docPr id="6" name="Рисунок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358640" cy="8125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2E4A9D90" w14:textId="06DE01FA" w:rsidR="0006621C" w:rsidRDefault="006A431A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6C193" wp14:editId="1810FBDB">
              <wp:simplePos x="0" y="0"/>
              <wp:positionH relativeFrom="margin">
                <wp:posOffset>3238500</wp:posOffset>
              </wp:positionH>
              <wp:positionV relativeFrom="paragraph">
                <wp:posOffset>217805</wp:posOffset>
              </wp:positionV>
              <wp:extent cx="4914900" cy="876300"/>
              <wp:effectExtent l="0" t="0" r="0" b="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490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4BD5CF" w14:textId="77777777" w:rsidR="00B84216" w:rsidRDefault="00B84216" w:rsidP="00D052E8">
                          <w:pPr>
                            <w:rPr>
                              <w:rFonts w:ascii="Acrom" w:hAnsi="Acrom"/>
                              <w:sz w:val="32"/>
                            </w:rPr>
                          </w:pPr>
                          <w:r w:rsidRPr="00B84216">
                            <w:rPr>
                              <w:rFonts w:ascii="Acrom" w:hAnsi="Acrom"/>
                              <w:sz w:val="32"/>
                            </w:rPr>
                            <w:t>Однофазный измерительный</w:t>
                          </w:r>
                        </w:p>
                        <w:p w14:paraId="57C28650" w14:textId="455F47A1" w:rsidR="006A431A" w:rsidRPr="00B84216" w:rsidRDefault="00B84216" w:rsidP="00D052E8">
                          <w:pPr>
                            <w:rPr>
                              <w:rFonts w:ascii="Acrom" w:hAnsi="Acrom"/>
                              <w:sz w:val="32"/>
                            </w:rPr>
                          </w:pPr>
                          <w:r w:rsidRPr="00B84216">
                            <w:rPr>
                              <w:rFonts w:ascii="Acrom" w:hAnsi="Acrom"/>
                              <w:sz w:val="32"/>
                            </w:rPr>
                            <w:t xml:space="preserve"> прибор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9C6C193" id="Прямоугольник 1" o:spid="_x0000_s1027" style="position:absolute;margin-left:255pt;margin-top:17.15pt;width:387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" filled="f" stroked="f" strokeweight="1pt">
              <v:textbox>
                <w:txbxContent>
                  <w:p w14:paraId="734BD5CF" w14:textId="77777777" w:rsidR="00B84216" w:rsidRDefault="00B84216" w:rsidP="00D052E8">
                    <w:pPr>
                      <w:rPr>
                        <w:rFonts w:ascii="Acrom" w:hAnsi="Acrom"/>
                        <w:sz w:val="32"/>
                      </w:rPr>
                    </w:pPr>
                    <w:r w:rsidRPr="00B84216">
                      <w:rPr>
                        <w:rFonts w:ascii="Acrom" w:hAnsi="Acrom"/>
                        <w:sz w:val="32"/>
                      </w:rPr>
                      <w:t>Однофазный измерительный</w:t>
                    </w:r>
                  </w:p>
                  <w:p w14:paraId="57C28650" w14:textId="455F47A1" w:rsidR="006A431A" w:rsidRPr="00B84216" w:rsidRDefault="00B84216" w:rsidP="00D052E8">
                    <w:pPr>
                      <w:rPr>
                        <w:rFonts w:ascii="Acrom" w:hAnsi="Acrom"/>
                        <w:sz w:val="32"/>
                      </w:rPr>
                    </w:pPr>
                    <w:r w:rsidRPr="00B84216">
                      <w:rPr>
                        <w:rFonts w:ascii="Acrom" w:hAnsi="Acrom"/>
                        <w:sz w:val="32"/>
                      </w:rPr>
                      <w:t xml:space="preserve"> прибор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87"/>
    <w:rsid w:val="000109E1"/>
    <w:rsid w:val="000252C3"/>
    <w:rsid w:val="0003757B"/>
    <w:rsid w:val="00040026"/>
    <w:rsid w:val="00046CFE"/>
    <w:rsid w:val="000520B2"/>
    <w:rsid w:val="00064748"/>
    <w:rsid w:val="0006621C"/>
    <w:rsid w:val="00074C8A"/>
    <w:rsid w:val="000832C9"/>
    <w:rsid w:val="00096295"/>
    <w:rsid w:val="000A3BC1"/>
    <w:rsid w:val="000B032E"/>
    <w:rsid w:val="000C06DD"/>
    <w:rsid w:val="000E6A93"/>
    <w:rsid w:val="000E789E"/>
    <w:rsid w:val="00147C4B"/>
    <w:rsid w:val="001518CE"/>
    <w:rsid w:val="0015314F"/>
    <w:rsid w:val="00156D06"/>
    <w:rsid w:val="001A285B"/>
    <w:rsid w:val="001A2D03"/>
    <w:rsid w:val="001B137F"/>
    <w:rsid w:val="001D6C9E"/>
    <w:rsid w:val="001F4B58"/>
    <w:rsid w:val="001F5AB0"/>
    <w:rsid w:val="002300C1"/>
    <w:rsid w:val="002500DC"/>
    <w:rsid w:val="00257900"/>
    <w:rsid w:val="00262632"/>
    <w:rsid w:val="002703D5"/>
    <w:rsid w:val="002C0EA7"/>
    <w:rsid w:val="002C28E3"/>
    <w:rsid w:val="002D4C75"/>
    <w:rsid w:val="002E17CF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C45D2"/>
    <w:rsid w:val="003C7F12"/>
    <w:rsid w:val="003E29E9"/>
    <w:rsid w:val="003F6179"/>
    <w:rsid w:val="00417079"/>
    <w:rsid w:val="00425516"/>
    <w:rsid w:val="004473A3"/>
    <w:rsid w:val="00455478"/>
    <w:rsid w:val="00463D3C"/>
    <w:rsid w:val="0048429B"/>
    <w:rsid w:val="004870B3"/>
    <w:rsid w:val="00493840"/>
    <w:rsid w:val="004965C3"/>
    <w:rsid w:val="004A1CF4"/>
    <w:rsid w:val="004B144B"/>
    <w:rsid w:val="004B2A5C"/>
    <w:rsid w:val="004B78C9"/>
    <w:rsid w:val="004C0DFB"/>
    <w:rsid w:val="004E1689"/>
    <w:rsid w:val="004E561F"/>
    <w:rsid w:val="004F735C"/>
    <w:rsid w:val="004F7F28"/>
    <w:rsid w:val="005009A5"/>
    <w:rsid w:val="005129A5"/>
    <w:rsid w:val="00516DBA"/>
    <w:rsid w:val="00540D81"/>
    <w:rsid w:val="00550770"/>
    <w:rsid w:val="0057031F"/>
    <w:rsid w:val="00577D1F"/>
    <w:rsid w:val="00580556"/>
    <w:rsid w:val="00581BB2"/>
    <w:rsid w:val="00594A7B"/>
    <w:rsid w:val="005A19FF"/>
    <w:rsid w:val="005B47DC"/>
    <w:rsid w:val="005C0374"/>
    <w:rsid w:val="005C1EAB"/>
    <w:rsid w:val="005F3C65"/>
    <w:rsid w:val="00607C9D"/>
    <w:rsid w:val="00613490"/>
    <w:rsid w:val="00613CA3"/>
    <w:rsid w:val="006145DE"/>
    <w:rsid w:val="00622B51"/>
    <w:rsid w:val="0065498A"/>
    <w:rsid w:val="006654F9"/>
    <w:rsid w:val="00682A53"/>
    <w:rsid w:val="0068716B"/>
    <w:rsid w:val="0069713C"/>
    <w:rsid w:val="006A431A"/>
    <w:rsid w:val="006C6A25"/>
    <w:rsid w:val="006D771D"/>
    <w:rsid w:val="00712CF0"/>
    <w:rsid w:val="00722D87"/>
    <w:rsid w:val="00727A44"/>
    <w:rsid w:val="0077062C"/>
    <w:rsid w:val="00771364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C7E4C"/>
    <w:rsid w:val="007E5ADF"/>
    <w:rsid w:val="00807A36"/>
    <w:rsid w:val="00815887"/>
    <w:rsid w:val="008357EB"/>
    <w:rsid w:val="00837DAB"/>
    <w:rsid w:val="00841807"/>
    <w:rsid w:val="00841864"/>
    <w:rsid w:val="008613B4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45E08"/>
    <w:rsid w:val="0097267D"/>
    <w:rsid w:val="0097755C"/>
    <w:rsid w:val="009A0523"/>
    <w:rsid w:val="009A16D8"/>
    <w:rsid w:val="009B5293"/>
    <w:rsid w:val="009E432E"/>
    <w:rsid w:val="00A010DD"/>
    <w:rsid w:val="00A079E5"/>
    <w:rsid w:val="00A21CBB"/>
    <w:rsid w:val="00A3141C"/>
    <w:rsid w:val="00A76202"/>
    <w:rsid w:val="00AA7C6F"/>
    <w:rsid w:val="00AB3B70"/>
    <w:rsid w:val="00AB4574"/>
    <w:rsid w:val="00AB65A9"/>
    <w:rsid w:val="00AC6748"/>
    <w:rsid w:val="00B03713"/>
    <w:rsid w:val="00B071C9"/>
    <w:rsid w:val="00B123C9"/>
    <w:rsid w:val="00B15F95"/>
    <w:rsid w:val="00B27AA0"/>
    <w:rsid w:val="00B42C92"/>
    <w:rsid w:val="00B6022E"/>
    <w:rsid w:val="00B70FCA"/>
    <w:rsid w:val="00B82743"/>
    <w:rsid w:val="00B82BC5"/>
    <w:rsid w:val="00B84216"/>
    <w:rsid w:val="00B85585"/>
    <w:rsid w:val="00BA6C75"/>
    <w:rsid w:val="00BB5422"/>
    <w:rsid w:val="00BC3531"/>
    <w:rsid w:val="00BD15D2"/>
    <w:rsid w:val="00BE0F28"/>
    <w:rsid w:val="00BE1034"/>
    <w:rsid w:val="00BE1BA9"/>
    <w:rsid w:val="00BF1149"/>
    <w:rsid w:val="00C02F04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2E8"/>
    <w:rsid w:val="00D0569D"/>
    <w:rsid w:val="00D07420"/>
    <w:rsid w:val="00D159B8"/>
    <w:rsid w:val="00D2523E"/>
    <w:rsid w:val="00D31706"/>
    <w:rsid w:val="00D36FFE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E0501F"/>
    <w:rsid w:val="00E2554A"/>
    <w:rsid w:val="00E35FD9"/>
    <w:rsid w:val="00E41250"/>
    <w:rsid w:val="00E55DC4"/>
    <w:rsid w:val="00E60D10"/>
    <w:rsid w:val="00E87BF1"/>
    <w:rsid w:val="00E9419D"/>
    <w:rsid w:val="00EA296F"/>
    <w:rsid w:val="00EB6CAC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111B"/>
    <w:rsid w:val="00F613CB"/>
    <w:rsid w:val="00F73A4A"/>
    <w:rsid w:val="00F774E5"/>
    <w:rsid w:val="00F9082B"/>
    <w:rsid w:val="00FB2EF2"/>
    <w:rsid w:val="00FB5BD4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33926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paragraph" w:styleId="ac">
    <w:name w:val="Balloon Text"/>
    <w:basedOn w:val="a0"/>
    <w:link w:val="ad"/>
    <w:uiPriority w:val="99"/>
    <w:semiHidden/>
    <w:unhideWhenUsed/>
    <w:rsid w:val="00613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613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2022-12-16T12:43:00Z</dcterms:created>
  <dcterms:modified xsi:type="dcterms:W3CDTF">2022-12-16T13:01:00Z</dcterms:modified>
</cp:coreProperties>
</file>